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40" w:rsidRPr="00EE7D40" w:rsidRDefault="00AC405E" w:rsidP="00434FCA">
      <w:pPr>
        <w:shd w:val="clear" w:color="auto" w:fill="FFFFFF"/>
        <w:spacing w:after="0" w:line="240" w:lineRule="auto"/>
        <w:rPr>
          <w:rFonts w:ascii="Arial" w:hAnsi="Arial" w:cs="Arial"/>
          <w:sz w:val="20"/>
        </w:rPr>
      </w:pPr>
      <w:r w:rsidRPr="009D4C6C">
        <w:rPr>
          <w:rFonts w:ascii="Arial" w:hAnsi="Arial" w:cs="Arial"/>
          <w:sz w:val="20"/>
          <w:highlight w:val="yellow"/>
        </w:rPr>
        <w:t xml:space="preserve">Interested applicants should </w:t>
      </w:r>
      <w:r w:rsidR="00EE7D40" w:rsidRPr="009D4C6C">
        <w:rPr>
          <w:rFonts w:ascii="Arial" w:hAnsi="Arial" w:cs="Arial"/>
          <w:sz w:val="20"/>
          <w:highlight w:val="yellow"/>
        </w:rPr>
        <w:t xml:space="preserve">apply </w:t>
      </w:r>
      <w:r w:rsidRPr="009D4C6C">
        <w:rPr>
          <w:rFonts w:ascii="Arial" w:hAnsi="Arial" w:cs="Arial"/>
          <w:sz w:val="20"/>
          <w:highlight w:val="yellow"/>
        </w:rPr>
        <w:t xml:space="preserve">online </w:t>
      </w:r>
      <w:r w:rsidR="00EE7D40" w:rsidRPr="009D4C6C">
        <w:rPr>
          <w:rFonts w:ascii="Arial" w:hAnsi="Arial" w:cs="Arial"/>
          <w:sz w:val="20"/>
          <w:highlight w:val="yellow"/>
        </w:rPr>
        <w:t xml:space="preserve">directly at: </w:t>
      </w:r>
      <w:hyperlink r:id="rId6" w:history="1">
        <w:r w:rsidR="00EE7D40" w:rsidRPr="009D4C6C">
          <w:rPr>
            <w:rStyle w:val="Hyperlink"/>
            <w:rFonts w:ascii="Arial" w:hAnsi="Arial" w:cs="Arial"/>
            <w:sz w:val="20"/>
            <w:highlight w:val="yellow"/>
          </w:rPr>
          <w:t>https://jobs.libbey.com/job/Toledo-HR-Generalist-OH-43611/557514100/</w:t>
        </w:r>
      </w:hyperlink>
    </w:p>
    <w:p w:rsidR="00EE7D40" w:rsidRPr="00EE7D40" w:rsidRDefault="00EE7D40" w:rsidP="00434FCA">
      <w:pPr>
        <w:shd w:val="clear" w:color="auto" w:fill="FFFFFF"/>
        <w:spacing w:after="0" w:line="240" w:lineRule="auto"/>
        <w:rPr>
          <w:rFonts w:ascii="Arial" w:hAnsi="Arial" w:cs="Arial"/>
          <w:sz w:val="20"/>
        </w:rPr>
      </w:pPr>
    </w:p>
    <w:p w:rsidR="00434FCA" w:rsidRPr="00434FCA" w:rsidRDefault="00434FCA" w:rsidP="000D5C56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33333"/>
          <w:sz w:val="20"/>
          <w:szCs w:val="20"/>
        </w:rPr>
      </w:pPr>
      <w:r w:rsidRPr="00434FCA">
        <w:rPr>
          <w:rFonts w:ascii="Arial" w:eastAsia="Times New Roman" w:hAnsi="Arial" w:cs="Arial"/>
          <w:color w:val="000000"/>
          <w:sz w:val="20"/>
          <w:szCs w:val="20"/>
        </w:rPr>
        <w:t>The </w:t>
      </w:r>
      <w:r w:rsidRPr="00434FCA">
        <w:rPr>
          <w:rFonts w:ascii="Arial" w:eastAsia="Times New Roman" w:hAnsi="Arial" w:cs="Arial"/>
          <w:b/>
          <w:bCs/>
          <w:color w:val="000000"/>
          <w:sz w:val="20"/>
          <w:szCs w:val="20"/>
        </w:rPr>
        <w:t>HR Generalist</w:t>
      </w:r>
      <w:r w:rsidRPr="00434FCA">
        <w:rPr>
          <w:rFonts w:ascii="Arial" w:eastAsia="Times New Roman" w:hAnsi="Arial" w:cs="Arial"/>
          <w:color w:val="000000"/>
          <w:sz w:val="20"/>
          <w:szCs w:val="20"/>
        </w:rPr>
        <w:t xml:space="preserve"> is responsible for delivering exceptional HR customer support, in alignment with business strategy and HR </w:t>
      </w:r>
      <w:r w:rsidR="006C6AB3">
        <w:rPr>
          <w:rFonts w:ascii="Arial" w:eastAsia="Times New Roman" w:hAnsi="Arial" w:cs="Arial"/>
          <w:color w:val="000000"/>
          <w:sz w:val="20"/>
          <w:szCs w:val="20"/>
        </w:rPr>
        <w:t>annual operation plan</w:t>
      </w:r>
      <w:r w:rsidRPr="00434FCA">
        <w:rPr>
          <w:rFonts w:ascii="Arial" w:eastAsia="Times New Roman" w:hAnsi="Arial" w:cs="Arial"/>
          <w:color w:val="000000"/>
          <w:sz w:val="20"/>
          <w:szCs w:val="20"/>
        </w:rPr>
        <w:t xml:space="preserve">, to </w:t>
      </w:r>
      <w:r w:rsidR="006C6AB3">
        <w:rPr>
          <w:rFonts w:ascii="Arial" w:eastAsia="Times New Roman" w:hAnsi="Arial" w:cs="Arial"/>
          <w:color w:val="000000"/>
          <w:sz w:val="20"/>
          <w:szCs w:val="20"/>
        </w:rPr>
        <w:t xml:space="preserve">their </w:t>
      </w:r>
      <w:r w:rsidRPr="00434FCA">
        <w:rPr>
          <w:rFonts w:ascii="Arial" w:eastAsia="Times New Roman" w:hAnsi="Arial" w:cs="Arial"/>
          <w:color w:val="000000"/>
          <w:sz w:val="20"/>
          <w:szCs w:val="20"/>
        </w:rPr>
        <w:t>assigned client groups</w:t>
      </w:r>
      <w:r w:rsidR="006C6AB3">
        <w:rPr>
          <w:rFonts w:ascii="Arial" w:eastAsia="Times New Roman" w:hAnsi="Arial" w:cs="Arial"/>
          <w:color w:val="000000"/>
          <w:sz w:val="20"/>
          <w:szCs w:val="20"/>
        </w:rPr>
        <w:t>. This position is</w:t>
      </w:r>
      <w:r w:rsidRPr="00434FCA">
        <w:rPr>
          <w:rFonts w:ascii="Arial" w:eastAsia="Times New Roman" w:hAnsi="Arial" w:cs="Arial"/>
          <w:color w:val="000000"/>
          <w:sz w:val="20"/>
          <w:szCs w:val="20"/>
        </w:rPr>
        <w:t xml:space="preserve"> located at </w:t>
      </w:r>
      <w:r w:rsidR="006C6AB3">
        <w:rPr>
          <w:rFonts w:ascii="Arial" w:eastAsia="Times New Roman" w:hAnsi="Arial" w:cs="Arial"/>
          <w:color w:val="000000"/>
          <w:sz w:val="20"/>
          <w:szCs w:val="20"/>
        </w:rPr>
        <w:t>Libbey’s</w:t>
      </w:r>
      <w:r w:rsidRPr="00434FCA">
        <w:rPr>
          <w:rFonts w:ascii="Arial" w:eastAsia="Times New Roman" w:hAnsi="Arial" w:cs="Arial"/>
          <w:color w:val="000000"/>
          <w:sz w:val="20"/>
          <w:szCs w:val="20"/>
        </w:rPr>
        <w:t xml:space="preserve"> Toledo </w:t>
      </w:r>
      <w:r w:rsidR="006C6AB3">
        <w:rPr>
          <w:rFonts w:ascii="Arial" w:eastAsia="Times New Roman" w:hAnsi="Arial" w:cs="Arial"/>
          <w:color w:val="000000"/>
          <w:sz w:val="20"/>
          <w:szCs w:val="20"/>
        </w:rPr>
        <w:t xml:space="preserve">Manufacturing </w:t>
      </w:r>
      <w:r w:rsidRPr="00434FCA">
        <w:rPr>
          <w:rFonts w:ascii="Arial" w:eastAsia="Times New Roman" w:hAnsi="Arial" w:cs="Arial"/>
          <w:color w:val="000000"/>
          <w:sz w:val="20"/>
          <w:szCs w:val="20"/>
        </w:rPr>
        <w:t>Plant. </w:t>
      </w:r>
    </w:p>
    <w:p w:rsidR="00434FCA" w:rsidRPr="00434FCA" w:rsidRDefault="00434FCA" w:rsidP="000D5C56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33333"/>
          <w:sz w:val="20"/>
          <w:szCs w:val="20"/>
        </w:rPr>
      </w:pPr>
      <w:r w:rsidRPr="00434FC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34FCA" w:rsidRPr="00434FCA" w:rsidRDefault="00434FCA" w:rsidP="000D5C56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33333"/>
          <w:sz w:val="20"/>
          <w:szCs w:val="20"/>
        </w:rPr>
      </w:pPr>
      <w:r w:rsidRPr="00434FCA">
        <w:rPr>
          <w:rFonts w:ascii="Arial" w:eastAsia="Times New Roman" w:hAnsi="Arial" w:cs="Arial"/>
          <w:b/>
          <w:bCs/>
          <w:color w:val="000000"/>
          <w:sz w:val="20"/>
          <w:szCs w:val="20"/>
        </w:rPr>
        <w:t>Responsibilities:</w:t>
      </w:r>
    </w:p>
    <w:p w:rsidR="00434FCA" w:rsidRPr="00434FCA" w:rsidRDefault="00434FCA" w:rsidP="000D5C56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33333"/>
          <w:sz w:val="20"/>
          <w:szCs w:val="20"/>
        </w:rPr>
      </w:pPr>
      <w:r w:rsidRPr="00434FC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Talent Acquisition</w:t>
      </w:r>
    </w:p>
    <w:p w:rsidR="00434FCA" w:rsidRPr="00434FCA" w:rsidRDefault="00434FCA" w:rsidP="000D5C5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34FCA">
        <w:rPr>
          <w:rFonts w:ascii="Arial" w:eastAsia="Times New Roman" w:hAnsi="Arial" w:cs="Arial"/>
          <w:color w:val="333333"/>
          <w:sz w:val="20"/>
          <w:szCs w:val="20"/>
        </w:rPr>
        <w:t>Partner with client group</w:t>
      </w:r>
      <w:r w:rsidR="006C6AB3">
        <w:rPr>
          <w:rFonts w:ascii="Arial" w:eastAsia="Times New Roman" w:hAnsi="Arial" w:cs="Arial"/>
          <w:color w:val="333333"/>
          <w:sz w:val="20"/>
          <w:szCs w:val="20"/>
        </w:rPr>
        <w:t xml:space="preserve">s to identify talent needs; </w:t>
      </w:r>
      <w:r w:rsidRPr="00434FCA">
        <w:rPr>
          <w:rFonts w:ascii="Arial" w:eastAsia="Times New Roman" w:hAnsi="Arial" w:cs="Arial"/>
          <w:color w:val="333333"/>
          <w:sz w:val="20"/>
          <w:szCs w:val="20"/>
        </w:rPr>
        <w:t>develop recruiting and staffing pl</w:t>
      </w:r>
      <w:r w:rsidR="006C6AB3">
        <w:rPr>
          <w:rFonts w:ascii="Arial" w:eastAsia="Times New Roman" w:hAnsi="Arial" w:cs="Arial"/>
          <w:color w:val="333333"/>
          <w:sz w:val="20"/>
          <w:szCs w:val="20"/>
        </w:rPr>
        <w:t>ans to support the organization</w:t>
      </w:r>
    </w:p>
    <w:p w:rsidR="006C6AB3" w:rsidRDefault="00434FCA" w:rsidP="000D5C5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34FCA">
        <w:rPr>
          <w:rFonts w:ascii="Arial" w:eastAsia="Times New Roman" w:hAnsi="Arial" w:cs="Arial"/>
          <w:color w:val="333333"/>
          <w:sz w:val="20"/>
          <w:szCs w:val="20"/>
        </w:rPr>
        <w:t xml:space="preserve">Provide active, direct involvement in recruiting and selection for </w:t>
      </w:r>
      <w:r w:rsidR="006C6AB3">
        <w:rPr>
          <w:rFonts w:ascii="Arial" w:eastAsia="Times New Roman" w:hAnsi="Arial" w:cs="Arial"/>
          <w:color w:val="333333"/>
          <w:sz w:val="20"/>
          <w:szCs w:val="20"/>
        </w:rPr>
        <w:t>hourly</w:t>
      </w:r>
      <w:r w:rsidRPr="00434FCA">
        <w:rPr>
          <w:rFonts w:ascii="Arial" w:eastAsia="Times New Roman" w:hAnsi="Arial" w:cs="Arial"/>
          <w:color w:val="333333"/>
          <w:sz w:val="20"/>
          <w:szCs w:val="20"/>
        </w:rPr>
        <w:t xml:space="preserve"> and salaried position</w:t>
      </w:r>
      <w:r w:rsidR="006C6AB3">
        <w:rPr>
          <w:rFonts w:ascii="Arial" w:eastAsia="Times New Roman" w:hAnsi="Arial" w:cs="Arial"/>
          <w:color w:val="333333"/>
          <w:sz w:val="20"/>
          <w:szCs w:val="20"/>
        </w:rPr>
        <w:t>s within client group</w:t>
      </w:r>
    </w:p>
    <w:p w:rsidR="00434FCA" w:rsidRPr="00434FCA" w:rsidRDefault="00434FCA" w:rsidP="000D5C56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34FCA">
        <w:rPr>
          <w:rFonts w:ascii="Arial" w:eastAsia="Times New Roman" w:hAnsi="Arial" w:cs="Arial"/>
          <w:color w:val="333333"/>
          <w:sz w:val="20"/>
          <w:szCs w:val="20"/>
        </w:rPr>
        <w:t xml:space="preserve">Recruitment activities to include (but not limited to) job posting/hourly bid process,  interview scheduling, competency selection and development of </w:t>
      </w:r>
      <w:r w:rsidR="00AE4303">
        <w:rPr>
          <w:rFonts w:ascii="Arial" w:eastAsia="Times New Roman" w:hAnsi="Arial" w:cs="Arial"/>
          <w:color w:val="333333"/>
          <w:sz w:val="20"/>
          <w:szCs w:val="20"/>
        </w:rPr>
        <w:t>behavior-based interview</w:t>
      </w:r>
      <w:r w:rsidRPr="00434FCA">
        <w:rPr>
          <w:rFonts w:ascii="Arial" w:eastAsia="Times New Roman" w:hAnsi="Arial" w:cs="Arial"/>
          <w:color w:val="333333"/>
          <w:sz w:val="20"/>
          <w:szCs w:val="20"/>
        </w:rPr>
        <w:t xml:space="preserve"> questions, candidate debriefing, pre-employment screening and new hire complian</w:t>
      </w:r>
      <w:r w:rsidR="00AE4303">
        <w:rPr>
          <w:rFonts w:ascii="Arial" w:eastAsia="Times New Roman" w:hAnsi="Arial" w:cs="Arial"/>
          <w:color w:val="333333"/>
          <w:sz w:val="20"/>
          <w:szCs w:val="20"/>
        </w:rPr>
        <w:t>ce reporting</w:t>
      </w:r>
    </w:p>
    <w:p w:rsidR="00434FCA" w:rsidRPr="00434FCA" w:rsidRDefault="00434FCA" w:rsidP="000D5C5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34FCA">
        <w:rPr>
          <w:rFonts w:ascii="Arial" w:eastAsia="Times New Roman" w:hAnsi="Arial" w:cs="Arial"/>
          <w:color w:val="333333"/>
          <w:sz w:val="20"/>
          <w:szCs w:val="20"/>
        </w:rPr>
        <w:t xml:space="preserve">Lead new hire/recruiting &amp; selection processes to include training and coaching of management/supervisors in </w:t>
      </w:r>
      <w:r w:rsidR="00AE4303">
        <w:rPr>
          <w:rFonts w:ascii="Arial" w:eastAsia="Times New Roman" w:hAnsi="Arial" w:cs="Arial"/>
          <w:color w:val="333333"/>
          <w:sz w:val="20"/>
          <w:szCs w:val="20"/>
        </w:rPr>
        <w:t>behavior-based interview process and evaluation</w:t>
      </w:r>
    </w:p>
    <w:p w:rsidR="00434FCA" w:rsidRPr="00434FCA" w:rsidRDefault="00434FCA" w:rsidP="000D5C5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34FCA">
        <w:rPr>
          <w:rFonts w:ascii="Arial" w:eastAsia="Times New Roman" w:hAnsi="Arial" w:cs="Arial"/>
          <w:color w:val="333333"/>
          <w:sz w:val="20"/>
          <w:szCs w:val="20"/>
        </w:rPr>
        <w:t>Lead and coordinate new employee on-boarding processes to include proces</w:t>
      </w:r>
      <w:r w:rsidR="00AE4303">
        <w:rPr>
          <w:rFonts w:ascii="Arial" w:eastAsia="Times New Roman" w:hAnsi="Arial" w:cs="Arial"/>
          <w:color w:val="333333"/>
          <w:sz w:val="20"/>
          <w:szCs w:val="20"/>
        </w:rPr>
        <w:t>sing necessary forms. Recommend</w:t>
      </w:r>
      <w:r w:rsidRPr="00434FCA">
        <w:rPr>
          <w:rFonts w:ascii="Arial" w:eastAsia="Times New Roman" w:hAnsi="Arial" w:cs="Arial"/>
          <w:color w:val="333333"/>
          <w:sz w:val="20"/>
          <w:szCs w:val="20"/>
        </w:rPr>
        <w:t xml:space="preserve"> improvement initiatives based on survey feedback from client group and new hires.</w:t>
      </w:r>
    </w:p>
    <w:p w:rsidR="00434FCA" w:rsidRPr="00434FCA" w:rsidRDefault="00434FCA" w:rsidP="000D5C5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34FCA">
        <w:rPr>
          <w:rFonts w:ascii="Arial" w:eastAsia="Times New Roman" w:hAnsi="Arial" w:cs="Arial"/>
          <w:color w:val="333333"/>
          <w:sz w:val="20"/>
          <w:szCs w:val="20"/>
        </w:rPr>
        <w:t>Support affirmative action compli</w:t>
      </w:r>
      <w:r w:rsidR="00EE7D40">
        <w:rPr>
          <w:rFonts w:ascii="Arial" w:eastAsia="Times New Roman" w:hAnsi="Arial" w:cs="Arial"/>
          <w:color w:val="333333"/>
          <w:sz w:val="20"/>
          <w:szCs w:val="20"/>
        </w:rPr>
        <w:t>ance and reporting requirements</w:t>
      </w:r>
    </w:p>
    <w:p w:rsidR="00434FCA" w:rsidRPr="00434FCA" w:rsidRDefault="00434FCA" w:rsidP="000D5C56">
      <w:pPr>
        <w:shd w:val="clear" w:color="auto" w:fill="FFFFFF"/>
        <w:spacing w:after="0" w:line="240" w:lineRule="auto"/>
        <w:ind w:left="360"/>
        <w:contextualSpacing/>
        <w:rPr>
          <w:rFonts w:ascii="Arial" w:eastAsia="Times New Roman" w:hAnsi="Arial" w:cs="Arial"/>
          <w:color w:val="333333"/>
          <w:sz w:val="20"/>
          <w:szCs w:val="20"/>
        </w:rPr>
      </w:pPr>
    </w:p>
    <w:p w:rsidR="00434FCA" w:rsidRPr="00434FCA" w:rsidRDefault="00434FCA" w:rsidP="000D5C56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33333"/>
          <w:sz w:val="20"/>
          <w:szCs w:val="20"/>
        </w:rPr>
      </w:pPr>
      <w:r w:rsidRPr="00434FC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Employee and Labor Relations</w:t>
      </w:r>
    </w:p>
    <w:p w:rsidR="00434FCA" w:rsidRPr="00434FCA" w:rsidRDefault="00434FCA" w:rsidP="000D5C5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34FCA">
        <w:rPr>
          <w:rFonts w:ascii="Arial" w:eastAsia="Times New Roman" w:hAnsi="Arial" w:cs="Arial"/>
          <w:color w:val="333333"/>
          <w:sz w:val="20"/>
          <w:szCs w:val="20"/>
        </w:rPr>
        <w:t>Support the labor relations strategy/initiatives, manage the grievance process for assigned client groups and</w:t>
      </w:r>
      <w:r w:rsidR="00AE4303">
        <w:rPr>
          <w:rFonts w:ascii="Arial" w:eastAsia="Times New Roman" w:hAnsi="Arial" w:cs="Arial"/>
          <w:color w:val="333333"/>
          <w:sz w:val="20"/>
          <w:szCs w:val="20"/>
        </w:rPr>
        <w:t xml:space="preserve"> support contract negotiations, keeping the </w:t>
      </w:r>
      <w:r w:rsidRPr="00434FCA">
        <w:rPr>
          <w:rFonts w:ascii="Arial" w:eastAsia="Times New Roman" w:hAnsi="Arial" w:cs="Arial"/>
          <w:color w:val="333333"/>
          <w:sz w:val="20"/>
          <w:szCs w:val="20"/>
        </w:rPr>
        <w:t>HR Manag</w:t>
      </w:r>
      <w:r w:rsidR="00AE4303">
        <w:rPr>
          <w:rFonts w:ascii="Arial" w:eastAsia="Times New Roman" w:hAnsi="Arial" w:cs="Arial"/>
          <w:color w:val="333333"/>
          <w:sz w:val="20"/>
          <w:szCs w:val="20"/>
        </w:rPr>
        <w:t xml:space="preserve">er informed of grievance statues </w:t>
      </w:r>
    </w:p>
    <w:p w:rsidR="00434FCA" w:rsidRPr="00434FCA" w:rsidRDefault="00434FCA" w:rsidP="000D5C5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34FCA">
        <w:rPr>
          <w:rFonts w:ascii="Arial" w:eastAsia="Times New Roman" w:hAnsi="Arial" w:cs="Arial"/>
          <w:color w:val="333333"/>
          <w:sz w:val="20"/>
          <w:szCs w:val="20"/>
        </w:rPr>
        <w:t>Investigate and answer all second step grievances within assigned clien</w:t>
      </w:r>
      <w:r w:rsidR="00AE4303">
        <w:rPr>
          <w:rFonts w:ascii="Arial" w:eastAsia="Times New Roman" w:hAnsi="Arial" w:cs="Arial"/>
          <w:color w:val="333333"/>
          <w:sz w:val="20"/>
          <w:szCs w:val="20"/>
        </w:rPr>
        <w:t>t groups across multiple unions</w:t>
      </w:r>
    </w:p>
    <w:p w:rsidR="00AE4303" w:rsidRDefault="00434FCA" w:rsidP="000D5C5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E4303">
        <w:rPr>
          <w:rFonts w:ascii="Arial" w:eastAsia="Times New Roman" w:hAnsi="Arial" w:cs="Arial"/>
          <w:color w:val="333333"/>
          <w:sz w:val="20"/>
          <w:szCs w:val="20"/>
        </w:rPr>
        <w:t xml:space="preserve">Investigate alleged claims that may violate </w:t>
      </w:r>
      <w:r w:rsidR="00AE4303" w:rsidRPr="00AE4303">
        <w:rPr>
          <w:rFonts w:ascii="Arial" w:eastAsia="Times New Roman" w:hAnsi="Arial" w:cs="Arial"/>
          <w:color w:val="333333"/>
          <w:sz w:val="20"/>
          <w:szCs w:val="20"/>
        </w:rPr>
        <w:t>corporate policy, law and / or e</w:t>
      </w:r>
      <w:r w:rsidRPr="00AE4303">
        <w:rPr>
          <w:rFonts w:ascii="Arial" w:eastAsia="Times New Roman" w:hAnsi="Arial" w:cs="Arial"/>
          <w:color w:val="333333"/>
          <w:sz w:val="20"/>
          <w:szCs w:val="20"/>
        </w:rPr>
        <w:t xml:space="preserve">thics policy within </w:t>
      </w:r>
      <w:r w:rsidR="00AE4303" w:rsidRPr="00AE4303">
        <w:rPr>
          <w:rFonts w:ascii="Arial" w:eastAsia="Times New Roman" w:hAnsi="Arial" w:cs="Arial"/>
          <w:color w:val="333333"/>
          <w:sz w:val="20"/>
          <w:szCs w:val="20"/>
        </w:rPr>
        <w:t xml:space="preserve">client groups (shared activity with the </w:t>
      </w:r>
      <w:r w:rsidR="00AE4303">
        <w:rPr>
          <w:rFonts w:ascii="Arial" w:eastAsia="Times New Roman" w:hAnsi="Arial" w:cs="Arial"/>
          <w:color w:val="333333"/>
          <w:sz w:val="20"/>
          <w:szCs w:val="20"/>
        </w:rPr>
        <w:t>HR Manager)</w:t>
      </w:r>
    </w:p>
    <w:p w:rsidR="00AE4303" w:rsidRDefault="00434FCA" w:rsidP="000D5C5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E4303">
        <w:rPr>
          <w:rFonts w:ascii="Arial" w:eastAsia="Times New Roman" w:hAnsi="Arial" w:cs="Arial"/>
          <w:color w:val="333333"/>
          <w:sz w:val="20"/>
          <w:szCs w:val="20"/>
        </w:rPr>
        <w:t>Maintain documentation, notes and paperwork associated with grievances, investiga</w:t>
      </w:r>
      <w:r w:rsidR="00AE4303">
        <w:rPr>
          <w:rFonts w:ascii="Arial" w:eastAsia="Times New Roman" w:hAnsi="Arial" w:cs="Arial"/>
          <w:color w:val="333333"/>
          <w:sz w:val="20"/>
          <w:szCs w:val="20"/>
        </w:rPr>
        <w:t>tions and information requests</w:t>
      </w:r>
    </w:p>
    <w:p w:rsidR="00434FCA" w:rsidRPr="00AE4303" w:rsidRDefault="00434FCA" w:rsidP="000D5C5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E4303">
        <w:rPr>
          <w:rFonts w:ascii="Arial" w:eastAsia="Times New Roman" w:hAnsi="Arial" w:cs="Arial"/>
          <w:color w:val="333333"/>
          <w:sz w:val="20"/>
          <w:szCs w:val="20"/>
        </w:rPr>
        <w:t>Maintain and update logs an</w:t>
      </w:r>
      <w:r w:rsidR="00AE4303">
        <w:rPr>
          <w:rFonts w:ascii="Arial" w:eastAsia="Times New Roman" w:hAnsi="Arial" w:cs="Arial"/>
          <w:color w:val="333333"/>
          <w:sz w:val="20"/>
          <w:szCs w:val="20"/>
        </w:rPr>
        <w:t>d action plans</w:t>
      </w:r>
    </w:p>
    <w:p w:rsidR="00434FCA" w:rsidRPr="00434FCA" w:rsidRDefault="00434FCA" w:rsidP="000D5C56">
      <w:pPr>
        <w:shd w:val="clear" w:color="auto" w:fill="FFFFFF"/>
        <w:spacing w:before="120" w:after="0" w:line="240" w:lineRule="auto"/>
        <w:contextualSpacing/>
        <w:rPr>
          <w:rFonts w:ascii="Arial" w:eastAsia="Times New Roman" w:hAnsi="Arial" w:cs="Arial"/>
          <w:color w:val="333333"/>
          <w:sz w:val="20"/>
          <w:szCs w:val="20"/>
        </w:rPr>
      </w:pPr>
      <w:r w:rsidRPr="00434FC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Employee Development and Performance Management</w:t>
      </w:r>
    </w:p>
    <w:p w:rsidR="00AC405E" w:rsidRDefault="00AC405E" w:rsidP="000D5C5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C405E">
        <w:rPr>
          <w:rFonts w:ascii="Arial" w:eastAsia="Times New Roman" w:hAnsi="Arial" w:cs="Arial"/>
          <w:color w:val="333333"/>
          <w:sz w:val="20"/>
          <w:szCs w:val="20"/>
        </w:rPr>
        <w:t>Champion the performance management process, ensuring client groups have</w:t>
      </w:r>
      <w:r w:rsidR="00434FCA" w:rsidRPr="00AC405E">
        <w:rPr>
          <w:rFonts w:ascii="Arial" w:eastAsia="Times New Roman" w:hAnsi="Arial" w:cs="Arial"/>
          <w:color w:val="333333"/>
          <w:sz w:val="20"/>
          <w:szCs w:val="20"/>
        </w:rPr>
        <w:t xml:space="preserve"> defined goals and </w:t>
      </w:r>
      <w:r w:rsidRPr="00AC405E">
        <w:rPr>
          <w:rFonts w:ascii="Arial" w:eastAsia="Times New Roman" w:hAnsi="Arial" w:cs="Arial"/>
          <w:color w:val="333333"/>
          <w:sz w:val="20"/>
          <w:szCs w:val="20"/>
        </w:rPr>
        <w:t>individual development plans completed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and being put to use </w:t>
      </w:r>
    </w:p>
    <w:p w:rsidR="00AC405E" w:rsidRDefault="00434FCA" w:rsidP="000D5C5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C405E">
        <w:rPr>
          <w:rFonts w:ascii="Arial" w:eastAsia="Times New Roman" w:hAnsi="Arial" w:cs="Arial"/>
          <w:color w:val="333333"/>
          <w:sz w:val="20"/>
          <w:szCs w:val="20"/>
        </w:rPr>
        <w:t xml:space="preserve">Ensure that the performance management cycle timelines are being met by </w:t>
      </w:r>
      <w:r w:rsidR="00AC405E">
        <w:rPr>
          <w:rFonts w:ascii="Arial" w:eastAsia="Times New Roman" w:hAnsi="Arial" w:cs="Arial"/>
          <w:color w:val="333333"/>
          <w:sz w:val="20"/>
          <w:szCs w:val="20"/>
        </w:rPr>
        <w:t>client groups</w:t>
      </w:r>
    </w:p>
    <w:p w:rsidR="00434FCA" w:rsidRPr="00AC405E" w:rsidRDefault="00434FCA" w:rsidP="000D5C5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C405E">
        <w:rPr>
          <w:rFonts w:ascii="Arial" w:eastAsia="Times New Roman" w:hAnsi="Arial" w:cs="Arial"/>
          <w:color w:val="333333"/>
          <w:sz w:val="20"/>
          <w:szCs w:val="20"/>
        </w:rPr>
        <w:t>Coach and counsel as necessary to ensure consistency of perf</w:t>
      </w:r>
      <w:r w:rsidR="00AC405E">
        <w:rPr>
          <w:rFonts w:ascii="Arial" w:eastAsia="Times New Roman" w:hAnsi="Arial" w:cs="Arial"/>
          <w:color w:val="333333"/>
          <w:sz w:val="20"/>
          <w:szCs w:val="20"/>
        </w:rPr>
        <w:t>ormance ratings and assessments</w:t>
      </w:r>
    </w:p>
    <w:p w:rsidR="00434FCA" w:rsidRPr="00434FCA" w:rsidRDefault="00434FCA" w:rsidP="000D5C5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34FCA">
        <w:rPr>
          <w:rFonts w:ascii="Arial" w:eastAsia="Times New Roman" w:hAnsi="Arial" w:cs="Arial"/>
          <w:color w:val="333333"/>
          <w:sz w:val="20"/>
          <w:szCs w:val="20"/>
        </w:rPr>
        <w:t>Support the annua</w:t>
      </w:r>
      <w:r w:rsidR="00AC405E">
        <w:rPr>
          <w:rFonts w:ascii="Arial" w:eastAsia="Times New Roman" w:hAnsi="Arial" w:cs="Arial"/>
          <w:color w:val="333333"/>
          <w:sz w:val="20"/>
          <w:szCs w:val="20"/>
        </w:rPr>
        <w:t>l merit and incentive processes</w:t>
      </w:r>
    </w:p>
    <w:p w:rsidR="00434FCA" w:rsidRPr="00434FCA" w:rsidRDefault="00434FCA" w:rsidP="000D5C5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34FCA">
        <w:rPr>
          <w:rFonts w:ascii="Arial" w:eastAsia="Times New Roman" w:hAnsi="Arial" w:cs="Arial"/>
          <w:color w:val="333333"/>
          <w:sz w:val="20"/>
          <w:szCs w:val="20"/>
        </w:rPr>
        <w:t xml:space="preserve">Assess training &amp; development needs, and identify/deliver low </w:t>
      </w:r>
      <w:r w:rsidR="00AC405E">
        <w:rPr>
          <w:rFonts w:ascii="Arial" w:eastAsia="Times New Roman" w:hAnsi="Arial" w:cs="Arial"/>
          <w:color w:val="333333"/>
          <w:sz w:val="20"/>
          <w:szCs w:val="20"/>
        </w:rPr>
        <w:t>cost solutions to client groups</w:t>
      </w:r>
    </w:p>
    <w:p w:rsidR="00434FCA" w:rsidRPr="00434FCA" w:rsidRDefault="00434FCA" w:rsidP="000D5C5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34FCA">
        <w:rPr>
          <w:rFonts w:ascii="Arial" w:eastAsia="Times New Roman" w:hAnsi="Arial" w:cs="Arial"/>
          <w:color w:val="333333"/>
          <w:sz w:val="20"/>
          <w:szCs w:val="20"/>
        </w:rPr>
        <w:t>Create/maintain current job descriptions for</w:t>
      </w:r>
      <w:r w:rsidR="00AC405E">
        <w:rPr>
          <w:rFonts w:ascii="Arial" w:eastAsia="Times New Roman" w:hAnsi="Arial" w:cs="Arial"/>
          <w:color w:val="333333"/>
          <w:sz w:val="20"/>
          <w:szCs w:val="20"/>
        </w:rPr>
        <w:t xml:space="preserve"> all roles within client groups</w:t>
      </w:r>
    </w:p>
    <w:p w:rsidR="00434FCA" w:rsidRPr="00434FCA" w:rsidRDefault="00434FCA" w:rsidP="000D5C5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34FCA">
        <w:rPr>
          <w:rFonts w:ascii="Arial" w:eastAsia="Times New Roman" w:hAnsi="Arial" w:cs="Arial"/>
          <w:color w:val="333333"/>
          <w:sz w:val="20"/>
          <w:szCs w:val="20"/>
        </w:rPr>
        <w:t>Conduct exit interviews a</w:t>
      </w:r>
      <w:r w:rsidR="00AC405E">
        <w:rPr>
          <w:rFonts w:ascii="Arial" w:eastAsia="Times New Roman" w:hAnsi="Arial" w:cs="Arial"/>
          <w:color w:val="333333"/>
          <w:sz w:val="20"/>
          <w:szCs w:val="20"/>
        </w:rPr>
        <w:t>nd share findings with HR staff</w:t>
      </w:r>
    </w:p>
    <w:p w:rsidR="00434FCA" w:rsidRPr="00434FCA" w:rsidRDefault="00434FCA" w:rsidP="000D5C56">
      <w:pPr>
        <w:shd w:val="clear" w:color="auto" w:fill="FFFFFF"/>
        <w:spacing w:before="120" w:after="0" w:line="240" w:lineRule="auto"/>
        <w:contextualSpacing/>
        <w:rPr>
          <w:rFonts w:ascii="Arial" w:eastAsia="Times New Roman" w:hAnsi="Arial" w:cs="Arial"/>
          <w:color w:val="333333"/>
          <w:sz w:val="20"/>
          <w:szCs w:val="20"/>
        </w:rPr>
      </w:pPr>
      <w:r w:rsidRPr="00434FC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Workforce Planning</w:t>
      </w:r>
    </w:p>
    <w:p w:rsidR="00AC405E" w:rsidRDefault="00AC405E" w:rsidP="000D5C56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C405E">
        <w:rPr>
          <w:rFonts w:ascii="Arial" w:eastAsia="Times New Roman" w:hAnsi="Arial" w:cs="Arial"/>
          <w:color w:val="333333"/>
          <w:sz w:val="20"/>
          <w:szCs w:val="20"/>
        </w:rPr>
        <w:t>Participate</w:t>
      </w:r>
      <w:r w:rsidR="00434FCA" w:rsidRPr="00AC405E">
        <w:rPr>
          <w:rFonts w:ascii="Arial" w:eastAsia="Times New Roman" w:hAnsi="Arial" w:cs="Arial"/>
          <w:color w:val="333333"/>
          <w:sz w:val="20"/>
          <w:szCs w:val="20"/>
        </w:rPr>
        <w:t xml:space="preserve"> in and driv</w:t>
      </w:r>
      <w:r w:rsidRPr="00AC405E">
        <w:rPr>
          <w:rFonts w:ascii="Arial" w:eastAsia="Times New Roman" w:hAnsi="Arial" w:cs="Arial"/>
          <w:color w:val="333333"/>
          <w:sz w:val="20"/>
          <w:szCs w:val="20"/>
        </w:rPr>
        <w:t>e</w:t>
      </w:r>
      <w:r w:rsidR="00434FCA" w:rsidRPr="00AC405E">
        <w:rPr>
          <w:rFonts w:ascii="Arial" w:eastAsia="Times New Roman" w:hAnsi="Arial" w:cs="Arial"/>
          <w:color w:val="333333"/>
          <w:sz w:val="20"/>
          <w:szCs w:val="20"/>
        </w:rPr>
        <w:t xml:space="preserve"> completion of the yearl</w:t>
      </w:r>
      <w:r>
        <w:rPr>
          <w:rFonts w:ascii="Arial" w:eastAsia="Times New Roman" w:hAnsi="Arial" w:cs="Arial"/>
          <w:color w:val="333333"/>
          <w:sz w:val="20"/>
          <w:szCs w:val="20"/>
        </w:rPr>
        <w:t>y workforce planning initiatives</w:t>
      </w:r>
    </w:p>
    <w:p w:rsidR="00434FCA" w:rsidRPr="00AC405E" w:rsidRDefault="00434FCA" w:rsidP="000D5C56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C405E">
        <w:rPr>
          <w:rFonts w:ascii="Arial" w:eastAsia="Times New Roman" w:hAnsi="Arial" w:cs="Arial"/>
          <w:color w:val="333333"/>
          <w:sz w:val="20"/>
          <w:szCs w:val="20"/>
        </w:rPr>
        <w:t xml:space="preserve">Prepare data to complete the supply </w:t>
      </w:r>
      <w:r w:rsidR="00AC405E">
        <w:rPr>
          <w:rFonts w:ascii="Arial" w:eastAsia="Times New Roman" w:hAnsi="Arial" w:cs="Arial"/>
          <w:color w:val="333333"/>
          <w:sz w:val="20"/>
          <w:szCs w:val="20"/>
        </w:rPr>
        <w:t>and demand portions of the plan</w:t>
      </w:r>
    </w:p>
    <w:p w:rsidR="00434FCA" w:rsidRPr="00434FCA" w:rsidRDefault="00AC405E" w:rsidP="000D5C56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Ensure</w:t>
      </w:r>
      <w:r w:rsidR="00434FCA" w:rsidRPr="00434FCA">
        <w:rPr>
          <w:rFonts w:ascii="Arial" w:eastAsia="Times New Roman" w:hAnsi="Arial" w:cs="Arial"/>
          <w:color w:val="333333"/>
          <w:sz w:val="20"/>
          <w:szCs w:val="20"/>
        </w:rPr>
        <w:t xml:space="preserve"> that succession planning data is included in plan details</w:t>
      </w:r>
    </w:p>
    <w:p w:rsidR="00434FCA" w:rsidRPr="00434FCA" w:rsidRDefault="00AC405E" w:rsidP="000D5C56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D</w:t>
      </w:r>
      <w:r w:rsidR="00434FCA" w:rsidRPr="00434FCA">
        <w:rPr>
          <w:rFonts w:ascii="Arial" w:eastAsia="Times New Roman" w:hAnsi="Arial" w:cs="Arial"/>
          <w:color w:val="333333"/>
          <w:sz w:val="20"/>
          <w:szCs w:val="20"/>
        </w:rPr>
        <w:t>evelop recommended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solutions based on plan gaps</w:t>
      </w:r>
    </w:p>
    <w:p w:rsidR="00434FCA" w:rsidRPr="00434FCA" w:rsidRDefault="00434FCA" w:rsidP="000D5C56">
      <w:pPr>
        <w:shd w:val="clear" w:color="auto" w:fill="FFFFFF"/>
        <w:spacing w:before="120" w:after="0" w:line="240" w:lineRule="auto"/>
        <w:contextualSpacing/>
        <w:rPr>
          <w:rFonts w:ascii="Arial" w:eastAsia="Times New Roman" w:hAnsi="Arial" w:cs="Arial"/>
          <w:color w:val="333333"/>
          <w:sz w:val="20"/>
          <w:szCs w:val="20"/>
        </w:rPr>
      </w:pPr>
      <w:r w:rsidRPr="00434FC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Employee Engagement and Metric Analytics</w:t>
      </w:r>
    </w:p>
    <w:p w:rsidR="00434FCA" w:rsidRPr="00434FCA" w:rsidRDefault="00434FCA" w:rsidP="000D5C5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34FCA">
        <w:rPr>
          <w:rFonts w:ascii="Arial" w:eastAsia="Times New Roman" w:hAnsi="Arial" w:cs="Arial"/>
          <w:color w:val="333333"/>
          <w:sz w:val="20"/>
          <w:szCs w:val="20"/>
        </w:rPr>
        <w:t xml:space="preserve">Coach client group to drive the behaviors expected to support </w:t>
      </w:r>
      <w:r w:rsidR="00AC405E">
        <w:rPr>
          <w:rFonts w:ascii="Arial" w:eastAsia="Times New Roman" w:hAnsi="Arial" w:cs="Arial"/>
          <w:color w:val="333333"/>
          <w:sz w:val="20"/>
          <w:szCs w:val="20"/>
        </w:rPr>
        <w:t xml:space="preserve">Toledo </w:t>
      </w:r>
      <w:r w:rsidRPr="00434FCA">
        <w:rPr>
          <w:rFonts w:ascii="Arial" w:eastAsia="Times New Roman" w:hAnsi="Arial" w:cs="Arial"/>
          <w:color w:val="333333"/>
          <w:sz w:val="20"/>
          <w:szCs w:val="20"/>
        </w:rPr>
        <w:t xml:space="preserve">Plant and HR </w:t>
      </w:r>
      <w:r w:rsidR="00AC405E">
        <w:rPr>
          <w:rFonts w:ascii="Arial" w:eastAsia="Times New Roman" w:hAnsi="Arial" w:cs="Arial"/>
          <w:color w:val="333333"/>
          <w:sz w:val="20"/>
          <w:szCs w:val="20"/>
        </w:rPr>
        <w:t>annual operating plan strategy</w:t>
      </w:r>
    </w:p>
    <w:p w:rsidR="00434FCA" w:rsidRPr="00434FCA" w:rsidRDefault="00434FCA" w:rsidP="000D5C5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34FCA">
        <w:rPr>
          <w:rFonts w:ascii="Arial" w:eastAsia="Times New Roman" w:hAnsi="Arial" w:cs="Arial"/>
          <w:color w:val="333333"/>
          <w:sz w:val="20"/>
          <w:szCs w:val="20"/>
        </w:rPr>
        <w:lastRenderedPageBreak/>
        <w:t>Support the annual engagement survey process, pulse surveys and related action plan developm</w:t>
      </w:r>
      <w:r w:rsidR="00AC405E">
        <w:rPr>
          <w:rFonts w:ascii="Arial" w:eastAsia="Times New Roman" w:hAnsi="Arial" w:cs="Arial"/>
          <w:color w:val="333333"/>
          <w:sz w:val="20"/>
          <w:szCs w:val="20"/>
        </w:rPr>
        <w:t>ent/tracking</w:t>
      </w:r>
    </w:p>
    <w:p w:rsidR="00434FCA" w:rsidRPr="00434FCA" w:rsidRDefault="00434FCA" w:rsidP="000D5C5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34FCA">
        <w:rPr>
          <w:rFonts w:ascii="Arial" w:eastAsia="Times New Roman" w:hAnsi="Arial" w:cs="Arial"/>
          <w:color w:val="333333"/>
          <w:sz w:val="20"/>
          <w:szCs w:val="20"/>
        </w:rPr>
        <w:t>Support and d</w:t>
      </w:r>
      <w:r w:rsidR="00AC405E">
        <w:rPr>
          <w:rFonts w:ascii="Arial" w:eastAsia="Times New Roman" w:hAnsi="Arial" w:cs="Arial"/>
          <w:color w:val="333333"/>
          <w:sz w:val="20"/>
          <w:szCs w:val="20"/>
        </w:rPr>
        <w:t>eliver HR communications timely</w:t>
      </w:r>
    </w:p>
    <w:p w:rsidR="00434FCA" w:rsidRPr="00434FCA" w:rsidRDefault="00AC405E" w:rsidP="000D5C5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I</w:t>
      </w:r>
      <w:r w:rsidR="00434FCA" w:rsidRPr="00434FCA">
        <w:rPr>
          <w:rFonts w:ascii="Arial" w:eastAsia="Times New Roman" w:hAnsi="Arial" w:cs="Arial"/>
          <w:color w:val="333333"/>
          <w:sz w:val="20"/>
          <w:szCs w:val="20"/>
        </w:rPr>
        <w:t>den</w:t>
      </w:r>
      <w:r>
        <w:rPr>
          <w:rFonts w:ascii="Arial" w:eastAsia="Times New Roman" w:hAnsi="Arial" w:cs="Arial"/>
          <w:color w:val="333333"/>
          <w:sz w:val="20"/>
          <w:szCs w:val="20"/>
        </w:rPr>
        <w:t>tify and select key HR metrics</w:t>
      </w:r>
    </w:p>
    <w:p w:rsidR="00434FCA" w:rsidRPr="00434FCA" w:rsidRDefault="00434FCA" w:rsidP="000D5C5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34FCA">
        <w:rPr>
          <w:rFonts w:ascii="Arial" w:eastAsia="Times New Roman" w:hAnsi="Arial" w:cs="Arial"/>
          <w:color w:val="333333"/>
          <w:sz w:val="20"/>
          <w:szCs w:val="20"/>
        </w:rPr>
        <w:t>Partner with client groups to proactively prevent and manage employee relations issues, including fair and consistent application of po</w:t>
      </w:r>
      <w:r w:rsidR="00AC405E">
        <w:rPr>
          <w:rFonts w:ascii="Arial" w:eastAsia="Times New Roman" w:hAnsi="Arial" w:cs="Arial"/>
          <w:color w:val="333333"/>
          <w:sz w:val="20"/>
          <w:szCs w:val="20"/>
        </w:rPr>
        <w:t>licies and disciplinary action</w:t>
      </w:r>
    </w:p>
    <w:p w:rsidR="00434FCA" w:rsidRPr="00434FCA" w:rsidRDefault="00434FCA" w:rsidP="000D5C56">
      <w:pPr>
        <w:shd w:val="clear" w:color="auto" w:fill="FFFFFF"/>
        <w:spacing w:before="120" w:after="40" w:line="240" w:lineRule="auto"/>
        <w:contextualSpacing/>
        <w:rPr>
          <w:rFonts w:ascii="Arial" w:eastAsia="Times New Roman" w:hAnsi="Arial" w:cs="Arial"/>
          <w:color w:val="333333"/>
          <w:sz w:val="20"/>
          <w:szCs w:val="20"/>
        </w:rPr>
      </w:pPr>
      <w:r w:rsidRPr="00434FC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Cost Reduction, Process Documentation and Compliance</w:t>
      </w:r>
    </w:p>
    <w:p w:rsidR="00434FCA" w:rsidRPr="00434FCA" w:rsidRDefault="00434FCA" w:rsidP="000D5C5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34FCA">
        <w:rPr>
          <w:rFonts w:ascii="Arial" w:eastAsia="Times New Roman" w:hAnsi="Arial" w:cs="Arial"/>
          <w:color w:val="333333"/>
          <w:sz w:val="20"/>
          <w:szCs w:val="20"/>
        </w:rPr>
        <w:t>Actively look for and implement actions to redu</w:t>
      </w:r>
      <w:r w:rsidR="00AC405E">
        <w:rPr>
          <w:rFonts w:ascii="Arial" w:eastAsia="Times New Roman" w:hAnsi="Arial" w:cs="Arial"/>
          <w:color w:val="333333"/>
          <w:sz w:val="20"/>
          <w:szCs w:val="20"/>
        </w:rPr>
        <w:t>ce costs and improve efficiency</w:t>
      </w:r>
    </w:p>
    <w:p w:rsidR="00434FCA" w:rsidRPr="00434FCA" w:rsidRDefault="00434FCA" w:rsidP="000D5C5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34FCA">
        <w:rPr>
          <w:rFonts w:ascii="Arial" w:eastAsia="Times New Roman" w:hAnsi="Arial" w:cs="Arial"/>
          <w:color w:val="333333"/>
          <w:sz w:val="20"/>
          <w:szCs w:val="20"/>
        </w:rPr>
        <w:t>Ensure ongoing compliance with policies and mitigate risk by consulting with t</w:t>
      </w:r>
      <w:r w:rsidR="00AC405E">
        <w:rPr>
          <w:rFonts w:ascii="Arial" w:eastAsia="Times New Roman" w:hAnsi="Arial" w:cs="Arial"/>
          <w:color w:val="333333"/>
          <w:sz w:val="20"/>
          <w:szCs w:val="20"/>
        </w:rPr>
        <w:t>he legal department as required</w:t>
      </w:r>
    </w:p>
    <w:p w:rsidR="00434FCA" w:rsidRPr="00434FCA" w:rsidRDefault="00434FCA" w:rsidP="000D5C5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34FCA">
        <w:rPr>
          <w:rFonts w:ascii="Arial" w:eastAsia="Times New Roman" w:hAnsi="Arial" w:cs="Arial"/>
          <w:color w:val="333333"/>
          <w:sz w:val="20"/>
          <w:szCs w:val="20"/>
        </w:rPr>
        <w:t xml:space="preserve">Provide consultation and guidance for </w:t>
      </w:r>
      <w:r w:rsidR="00AC405E">
        <w:rPr>
          <w:rFonts w:ascii="Arial" w:eastAsia="Times New Roman" w:hAnsi="Arial" w:cs="Arial"/>
          <w:color w:val="333333"/>
          <w:sz w:val="20"/>
          <w:szCs w:val="20"/>
        </w:rPr>
        <w:t>client group</w:t>
      </w:r>
      <w:r w:rsidRPr="00434FCA">
        <w:rPr>
          <w:rFonts w:ascii="Arial" w:eastAsia="Times New Roman" w:hAnsi="Arial" w:cs="Arial"/>
          <w:color w:val="333333"/>
          <w:sz w:val="20"/>
          <w:szCs w:val="20"/>
        </w:rPr>
        <w:t xml:space="preserve"> on company pol</w:t>
      </w:r>
      <w:r w:rsidR="00AC405E">
        <w:rPr>
          <w:rFonts w:ascii="Arial" w:eastAsia="Times New Roman" w:hAnsi="Arial" w:cs="Arial"/>
          <w:color w:val="333333"/>
          <w:sz w:val="20"/>
          <w:szCs w:val="20"/>
        </w:rPr>
        <w:t>icies and procedures</w:t>
      </w:r>
    </w:p>
    <w:p w:rsidR="00434FCA" w:rsidRPr="00434FCA" w:rsidRDefault="00434FCA" w:rsidP="000D5C5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34FCA">
        <w:rPr>
          <w:rFonts w:ascii="Arial" w:eastAsia="Times New Roman" w:hAnsi="Arial" w:cs="Arial"/>
          <w:color w:val="333333"/>
          <w:sz w:val="20"/>
          <w:szCs w:val="20"/>
        </w:rPr>
        <w:t>Recommend new policies and practices to support continuous</w:t>
      </w:r>
      <w:r w:rsidR="00AC405E">
        <w:rPr>
          <w:rFonts w:ascii="Arial" w:eastAsia="Times New Roman" w:hAnsi="Arial" w:cs="Arial"/>
          <w:color w:val="333333"/>
          <w:sz w:val="20"/>
          <w:szCs w:val="20"/>
        </w:rPr>
        <w:t xml:space="preserve"> improvement and cost reduction</w:t>
      </w:r>
    </w:p>
    <w:p w:rsidR="00434FCA" w:rsidRPr="00434FCA" w:rsidRDefault="00434FCA" w:rsidP="000D5C5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34FCA">
        <w:rPr>
          <w:rFonts w:ascii="Arial" w:eastAsia="Times New Roman" w:hAnsi="Arial" w:cs="Arial"/>
          <w:color w:val="333333"/>
          <w:sz w:val="20"/>
          <w:szCs w:val="20"/>
        </w:rPr>
        <w:t>Ensure seamless collaboration with shared services in areas such as payroll and benefits</w:t>
      </w:r>
    </w:p>
    <w:p w:rsidR="00434FCA" w:rsidRPr="00434FCA" w:rsidRDefault="00434FCA" w:rsidP="000D5C5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34FCA">
        <w:rPr>
          <w:rFonts w:ascii="Arial" w:eastAsia="Times New Roman" w:hAnsi="Arial" w:cs="Arial"/>
          <w:color w:val="333333"/>
          <w:sz w:val="20"/>
          <w:szCs w:val="20"/>
        </w:rPr>
        <w:t>Reduce non-value added administration by utilizing standardized, documented, sustainable processes for routine trans</w:t>
      </w:r>
      <w:r w:rsidR="00AC405E">
        <w:rPr>
          <w:rFonts w:ascii="Arial" w:eastAsia="Times New Roman" w:hAnsi="Arial" w:cs="Arial"/>
          <w:color w:val="333333"/>
          <w:sz w:val="20"/>
          <w:szCs w:val="20"/>
        </w:rPr>
        <w:t>actions and leveraging manager/a</w:t>
      </w:r>
      <w:r w:rsidRPr="00434FCA">
        <w:rPr>
          <w:rFonts w:ascii="Arial" w:eastAsia="Times New Roman" w:hAnsi="Arial" w:cs="Arial"/>
          <w:color w:val="333333"/>
          <w:sz w:val="20"/>
          <w:szCs w:val="20"/>
        </w:rPr>
        <w:t>ssoc</w:t>
      </w:r>
      <w:r w:rsidR="00AC405E">
        <w:rPr>
          <w:rFonts w:ascii="Arial" w:eastAsia="Times New Roman" w:hAnsi="Arial" w:cs="Arial"/>
          <w:color w:val="333333"/>
          <w:sz w:val="20"/>
          <w:szCs w:val="20"/>
        </w:rPr>
        <w:t>iate self-service opportunities</w:t>
      </w:r>
    </w:p>
    <w:p w:rsidR="00434FCA" w:rsidRPr="00434FCA" w:rsidRDefault="00AC405E" w:rsidP="000D5C5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Maintain a</w:t>
      </w:r>
      <w:r w:rsidR="00434FCA" w:rsidRPr="00434FCA">
        <w:rPr>
          <w:rFonts w:ascii="Arial" w:eastAsia="Times New Roman" w:hAnsi="Arial" w:cs="Arial"/>
          <w:color w:val="333333"/>
          <w:sz w:val="20"/>
          <w:szCs w:val="20"/>
        </w:rPr>
        <w:t>ssoc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iate records </w:t>
      </w:r>
    </w:p>
    <w:p w:rsidR="00434FCA" w:rsidRPr="00434FCA" w:rsidRDefault="00434FCA" w:rsidP="000D5C56">
      <w:pPr>
        <w:shd w:val="clear" w:color="auto" w:fill="FFFFFF"/>
        <w:spacing w:before="120" w:after="40" w:line="240" w:lineRule="auto"/>
        <w:contextualSpacing/>
        <w:rPr>
          <w:rFonts w:ascii="Arial" w:eastAsia="Times New Roman" w:hAnsi="Arial" w:cs="Arial"/>
          <w:color w:val="333333"/>
          <w:sz w:val="20"/>
          <w:szCs w:val="20"/>
        </w:rPr>
      </w:pPr>
      <w:r w:rsidRPr="00434FC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Requirements and Qualifications</w:t>
      </w:r>
    </w:p>
    <w:p w:rsidR="00AC405E" w:rsidRDefault="00434FCA" w:rsidP="000D5C56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34FCA">
        <w:rPr>
          <w:rFonts w:ascii="Arial" w:eastAsia="Times New Roman" w:hAnsi="Arial" w:cs="Arial"/>
          <w:color w:val="333333"/>
          <w:sz w:val="20"/>
          <w:szCs w:val="20"/>
        </w:rPr>
        <w:t>Minimu</w:t>
      </w:r>
      <w:r w:rsidR="00AC405E">
        <w:rPr>
          <w:rFonts w:ascii="Arial" w:eastAsia="Times New Roman" w:hAnsi="Arial" w:cs="Arial"/>
          <w:color w:val="333333"/>
          <w:sz w:val="20"/>
          <w:szCs w:val="20"/>
        </w:rPr>
        <w:t>m 3 – 5 years of HR experience in all facets of HR – recruitment, employee/labor relations, talent development</w:t>
      </w:r>
      <w:r w:rsidR="00C02C03">
        <w:rPr>
          <w:rFonts w:ascii="Arial" w:eastAsia="Times New Roman" w:hAnsi="Arial" w:cs="Arial"/>
          <w:color w:val="333333"/>
          <w:sz w:val="20"/>
          <w:szCs w:val="20"/>
        </w:rPr>
        <w:t>, succession planning</w:t>
      </w:r>
      <w:r w:rsidR="00AC405E">
        <w:rPr>
          <w:rFonts w:ascii="Arial" w:eastAsia="Times New Roman" w:hAnsi="Arial" w:cs="Arial"/>
          <w:color w:val="333333"/>
          <w:sz w:val="20"/>
          <w:szCs w:val="20"/>
        </w:rPr>
        <w:t xml:space="preserve">, policy administration, benefits administration, training </w:t>
      </w:r>
    </w:p>
    <w:p w:rsidR="00434FCA" w:rsidRPr="00434FCA" w:rsidRDefault="00AC405E" w:rsidP="000D5C56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M</w:t>
      </w:r>
      <w:r w:rsidR="00434FCA" w:rsidRPr="00434FCA">
        <w:rPr>
          <w:rFonts w:ascii="Arial" w:eastAsia="Times New Roman" w:hAnsi="Arial" w:cs="Arial"/>
          <w:color w:val="333333"/>
          <w:sz w:val="20"/>
          <w:szCs w:val="20"/>
        </w:rPr>
        <w:t>anufacturin</w:t>
      </w:r>
      <w:r>
        <w:rPr>
          <w:rFonts w:ascii="Arial" w:eastAsia="Times New Roman" w:hAnsi="Arial" w:cs="Arial"/>
          <w:color w:val="333333"/>
          <w:sz w:val="20"/>
          <w:szCs w:val="20"/>
        </w:rPr>
        <w:t>g experience strongly preferred</w:t>
      </w:r>
    </w:p>
    <w:p w:rsidR="00434FCA" w:rsidRPr="00434FCA" w:rsidRDefault="00434FCA" w:rsidP="000D5C56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34FCA">
        <w:rPr>
          <w:rFonts w:ascii="Arial" w:eastAsia="Times New Roman" w:hAnsi="Arial" w:cs="Arial"/>
          <w:color w:val="333333"/>
          <w:sz w:val="20"/>
          <w:szCs w:val="20"/>
        </w:rPr>
        <w:t>Bachelor's degree (Business Administration / Human Resources)</w:t>
      </w:r>
    </w:p>
    <w:p w:rsidR="00C02C03" w:rsidRPr="00434FCA" w:rsidRDefault="00C02C03" w:rsidP="00C02C03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Cs/>
          <w:color w:val="333333"/>
          <w:sz w:val="20"/>
          <w:szCs w:val="20"/>
        </w:rPr>
        <w:t>State of Ohio grant a</w:t>
      </w:r>
      <w:r w:rsidRPr="00434FCA">
        <w:rPr>
          <w:rFonts w:ascii="Arial" w:eastAsia="Times New Roman" w:hAnsi="Arial" w:cs="Arial"/>
          <w:bCs/>
          <w:color w:val="333333"/>
          <w:sz w:val="20"/>
          <w:szCs w:val="20"/>
        </w:rPr>
        <w:t>pplication experience</w:t>
      </w:r>
    </w:p>
    <w:p w:rsidR="00434FCA" w:rsidRPr="00434FCA" w:rsidRDefault="00434FCA" w:rsidP="000D5C56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34FCA">
        <w:rPr>
          <w:rFonts w:ascii="Arial" w:eastAsia="Times New Roman" w:hAnsi="Arial" w:cs="Arial"/>
          <w:color w:val="333333"/>
          <w:sz w:val="20"/>
          <w:szCs w:val="20"/>
        </w:rPr>
        <w:t>Exceptional written,</w:t>
      </w:r>
      <w:r w:rsidR="00AC405E">
        <w:rPr>
          <w:rFonts w:ascii="Arial" w:eastAsia="Times New Roman" w:hAnsi="Arial" w:cs="Arial"/>
          <w:color w:val="333333"/>
          <w:sz w:val="20"/>
          <w:szCs w:val="20"/>
        </w:rPr>
        <w:t xml:space="preserve"> verbal and presentation skills</w:t>
      </w:r>
    </w:p>
    <w:p w:rsidR="00434FCA" w:rsidRPr="00434FCA" w:rsidRDefault="00434FCA" w:rsidP="000D5C56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34FCA">
        <w:rPr>
          <w:rFonts w:ascii="Arial" w:eastAsia="Times New Roman" w:hAnsi="Arial" w:cs="Arial"/>
          <w:color w:val="333333"/>
          <w:sz w:val="20"/>
          <w:szCs w:val="20"/>
        </w:rPr>
        <w:t xml:space="preserve">Ability to work collaboratively and effectively </w:t>
      </w:r>
      <w:r w:rsidR="00AC405E">
        <w:rPr>
          <w:rFonts w:ascii="Arial" w:eastAsia="Times New Roman" w:hAnsi="Arial" w:cs="Arial"/>
          <w:color w:val="333333"/>
          <w:sz w:val="20"/>
          <w:szCs w:val="20"/>
        </w:rPr>
        <w:t>with others</w:t>
      </w:r>
    </w:p>
    <w:p w:rsidR="00434FCA" w:rsidRPr="00434FCA" w:rsidRDefault="00434FCA" w:rsidP="000D5C56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34FCA">
        <w:rPr>
          <w:rFonts w:ascii="Arial" w:eastAsia="Times New Roman" w:hAnsi="Arial" w:cs="Arial"/>
          <w:color w:val="333333"/>
          <w:sz w:val="20"/>
          <w:szCs w:val="20"/>
        </w:rPr>
        <w:t xml:space="preserve">Knowledge of state and </w:t>
      </w:r>
      <w:r w:rsidR="00AC405E">
        <w:rPr>
          <w:rFonts w:ascii="Arial" w:eastAsia="Times New Roman" w:hAnsi="Arial" w:cs="Arial"/>
          <w:color w:val="333333"/>
          <w:sz w:val="20"/>
          <w:szCs w:val="20"/>
        </w:rPr>
        <w:t>federal employment regulations and record keeping requirements</w:t>
      </w:r>
    </w:p>
    <w:p w:rsidR="00434FCA" w:rsidRPr="00434FCA" w:rsidRDefault="00434FCA" w:rsidP="000D5C56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34FCA">
        <w:rPr>
          <w:rFonts w:ascii="Arial" w:eastAsia="Times New Roman" w:hAnsi="Arial" w:cs="Arial"/>
          <w:color w:val="333333"/>
          <w:sz w:val="20"/>
          <w:szCs w:val="20"/>
        </w:rPr>
        <w:t>High level of proficiency in Microsoft Office (Ou</w:t>
      </w:r>
      <w:r w:rsidR="00AC405E">
        <w:rPr>
          <w:rFonts w:ascii="Arial" w:eastAsia="Times New Roman" w:hAnsi="Arial" w:cs="Arial"/>
          <w:color w:val="333333"/>
          <w:sz w:val="20"/>
          <w:szCs w:val="20"/>
        </w:rPr>
        <w:t>tlook, Word, Excel, PowerPoint)</w:t>
      </w:r>
      <w:r w:rsidR="00C02C03">
        <w:rPr>
          <w:rFonts w:ascii="Arial" w:eastAsia="Times New Roman" w:hAnsi="Arial" w:cs="Arial"/>
          <w:color w:val="333333"/>
          <w:sz w:val="20"/>
          <w:szCs w:val="20"/>
        </w:rPr>
        <w:t>, in addition to Microsoft Power BI</w:t>
      </w:r>
    </w:p>
    <w:p w:rsidR="00434FCA" w:rsidRPr="00434FCA" w:rsidRDefault="00434FCA" w:rsidP="000D5C56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34FCA">
        <w:rPr>
          <w:rFonts w:ascii="Arial" w:eastAsia="Times New Roman" w:hAnsi="Arial" w:cs="Arial"/>
          <w:color w:val="333333"/>
          <w:sz w:val="20"/>
          <w:szCs w:val="20"/>
        </w:rPr>
        <w:t>PHR/SHRM-CP certification preferred</w:t>
      </w:r>
    </w:p>
    <w:p w:rsidR="00AC405E" w:rsidRDefault="00434FCA" w:rsidP="000D5C56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C405E">
        <w:rPr>
          <w:rFonts w:ascii="Arial" w:eastAsia="Times New Roman" w:hAnsi="Arial" w:cs="Arial"/>
          <w:color w:val="333333"/>
          <w:sz w:val="20"/>
          <w:szCs w:val="20"/>
        </w:rPr>
        <w:t xml:space="preserve">A bias </w:t>
      </w:r>
      <w:r w:rsidR="00AC405E">
        <w:rPr>
          <w:rFonts w:ascii="Arial" w:eastAsia="Times New Roman" w:hAnsi="Arial" w:cs="Arial"/>
          <w:color w:val="333333"/>
          <w:sz w:val="20"/>
          <w:szCs w:val="20"/>
        </w:rPr>
        <w:t>for customer service and action</w:t>
      </w:r>
    </w:p>
    <w:p w:rsidR="00434FCA" w:rsidRPr="00AC405E" w:rsidRDefault="00434FCA" w:rsidP="000D5C56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C405E">
        <w:rPr>
          <w:rFonts w:ascii="Arial" w:eastAsia="Times New Roman" w:hAnsi="Arial" w:cs="Arial"/>
          <w:color w:val="333333"/>
          <w:sz w:val="20"/>
          <w:szCs w:val="20"/>
        </w:rPr>
        <w:t>Driven to develop efficient and robust processes/procedures that minimize or eliminate non-value ad</w:t>
      </w:r>
      <w:r w:rsidR="00AC405E">
        <w:rPr>
          <w:rFonts w:ascii="Arial" w:eastAsia="Times New Roman" w:hAnsi="Arial" w:cs="Arial"/>
          <w:color w:val="333333"/>
          <w:sz w:val="20"/>
          <w:szCs w:val="20"/>
        </w:rPr>
        <w:t>ded activities and transactions</w:t>
      </w:r>
    </w:p>
    <w:p w:rsidR="00434FCA" w:rsidRPr="00434FCA" w:rsidRDefault="00434FCA" w:rsidP="000D5C56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34FCA">
        <w:rPr>
          <w:rFonts w:ascii="Arial" w:eastAsia="Times New Roman" w:hAnsi="Arial" w:cs="Arial"/>
          <w:color w:val="333333"/>
          <w:sz w:val="20"/>
          <w:szCs w:val="20"/>
        </w:rPr>
        <w:t>Strong attenti</w:t>
      </w:r>
      <w:r w:rsidR="00AC405E">
        <w:rPr>
          <w:rFonts w:ascii="Arial" w:eastAsia="Times New Roman" w:hAnsi="Arial" w:cs="Arial"/>
          <w:color w:val="333333"/>
          <w:sz w:val="20"/>
          <w:szCs w:val="20"/>
        </w:rPr>
        <w:t>on to detail and follow-through</w:t>
      </w:r>
    </w:p>
    <w:p w:rsidR="00434FCA" w:rsidRPr="00434FCA" w:rsidRDefault="00434FCA" w:rsidP="000D5C56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34FCA">
        <w:rPr>
          <w:rFonts w:ascii="Arial" w:eastAsia="Times New Roman" w:hAnsi="Arial" w:cs="Arial"/>
          <w:color w:val="333333"/>
          <w:sz w:val="20"/>
          <w:szCs w:val="20"/>
        </w:rPr>
        <w:t>Ability to analyze data to</w:t>
      </w:r>
      <w:r w:rsidR="00AC405E">
        <w:rPr>
          <w:rFonts w:ascii="Arial" w:eastAsia="Times New Roman" w:hAnsi="Arial" w:cs="Arial"/>
          <w:color w:val="333333"/>
          <w:sz w:val="20"/>
          <w:szCs w:val="20"/>
        </w:rPr>
        <w:t xml:space="preserve"> identify trends and variations</w:t>
      </w:r>
      <w:r w:rsidR="00C02C03">
        <w:rPr>
          <w:rFonts w:ascii="Arial" w:eastAsia="Times New Roman" w:hAnsi="Arial" w:cs="Arial"/>
          <w:color w:val="333333"/>
          <w:sz w:val="20"/>
          <w:szCs w:val="20"/>
        </w:rPr>
        <w:t xml:space="preserve"> and apply root cause problem solving </w:t>
      </w:r>
    </w:p>
    <w:p w:rsidR="00434FCA" w:rsidRPr="00434FCA" w:rsidRDefault="00434FCA" w:rsidP="000D5C56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34FCA">
        <w:rPr>
          <w:rFonts w:ascii="Arial" w:eastAsia="Times New Roman" w:hAnsi="Arial" w:cs="Arial"/>
          <w:color w:val="333333"/>
          <w:sz w:val="20"/>
          <w:szCs w:val="20"/>
        </w:rPr>
        <w:t>Professional integrity and the ability to ma</w:t>
      </w:r>
      <w:r w:rsidR="00AC405E">
        <w:rPr>
          <w:rFonts w:ascii="Arial" w:eastAsia="Times New Roman" w:hAnsi="Arial" w:cs="Arial"/>
          <w:color w:val="333333"/>
          <w:sz w:val="20"/>
          <w:szCs w:val="20"/>
        </w:rPr>
        <w:t>intain confidential information</w:t>
      </w:r>
    </w:p>
    <w:p w:rsidR="00D141C8" w:rsidRPr="00C02C03" w:rsidRDefault="00434FCA" w:rsidP="00C02C03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34FCA">
        <w:rPr>
          <w:rFonts w:ascii="Arial" w:eastAsia="Times New Roman" w:hAnsi="Arial" w:cs="Arial"/>
          <w:color w:val="333333"/>
          <w:sz w:val="20"/>
          <w:szCs w:val="20"/>
        </w:rPr>
        <w:t>Ability to multi-task, remain highly or</w:t>
      </w:r>
      <w:r w:rsidR="00AC405E">
        <w:rPr>
          <w:rFonts w:ascii="Arial" w:eastAsia="Times New Roman" w:hAnsi="Arial" w:cs="Arial"/>
          <w:color w:val="333333"/>
          <w:sz w:val="20"/>
          <w:szCs w:val="20"/>
        </w:rPr>
        <w:t>ganized</w:t>
      </w:r>
      <w:r w:rsidRPr="00434FCA">
        <w:rPr>
          <w:rFonts w:ascii="Arial" w:eastAsia="Times New Roman" w:hAnsi="Arial" w:cs="Arial"/>
          <w:color w:val="333333"/>
          <w:sz w:val="20"/>
          <w:szCs w:val="20"/>
        </w:rPr>
        <w:t xml:space="preserve"> and thrive i</w:t>
      </w:r>
      <w:r w:rsidR="00AC405E">
        <w:rPr>
          <w:rFonts w:ascii="Arial" w:eastAsia="Times New Roman" w:hAnsi="Arial" w:cs="Arial"/>
          <w:color w:val="333333"/>
          <w:sz w:val="20"/>
          <w:szCs w:val="20"/>
        </w:rPr>
        <w:t>n a deadline-driven environment</w:t>
      </w:r>
      <w:bookmarkStart w:id="0" w:name="_GoBack"/>
      <w:bookmarkEnd w:id="0"/>
      <w:r w:rsidR="00D141C8" w:rsidRPr="00C02C03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sectPr w:rsidR="00D141C8" w:rsidRPr="00C02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443"/>
    <w:multiLevelType w:val="hybridMultilevel"/>
    <w:tmpl w:val="60B8092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3BF6999"/>
    <w:multiLevelType w:val="multilevel"/>
    <w:tmpl w:val="E328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9577CE"/>
    <w:multiLevelType w:val="hybridMultilevel"/>
    <w:tmpl w:val="B9FEDEB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0B2B3347"/>
    <w:multiLevelType w:val="hybridMultilevel"/>
    <w:tmpl w:val="D7AA40C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240D45D6"/>
    <w:multiLevelType w:val="multilevel"/>
    <w:tmpl w:val="C510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904BA0"/>
    <w:multiLevelType w:val="hybridMultilevel"/>
    <w:tmpl w:val="D8A2574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347410E6"/>
    <w:multiLevelType w:val="multilevel"/>
    <w:tmpl w:val="0D10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1CA2F0A"/>
    <w:multiLevelType w:val="multilevel"/>
    <w:tmpl w:val="82E2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B8E5C73"/>
    <w:multiLevelType w:val="hybridMultilevel"/>
    <w:tmpl w:val="FEE2EDE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5540502B"/>
    <w:multiLevelType w:val="multilevel"/>
    <w:tmpl w:val="8F0E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5990A3E"/>
    <w:multiLevelType w:val="hybridMultilevel"/>
    <w:tmpl w:val="208046D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63574DEB"/>
    <w:multiLevelType w:val="hybridMultilevel"/>
    <w:tmpl w:val="EA487D5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64B71CFA"/>
    <w:multiLevelType w:val="multilevel"/>
    <w:tmpl w:val="D524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2EB6006"/>
    <w:multiLevelType w:val="hybridMultilevel"/>
    <w:tmpl w:val="2D32461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73240190"/>
    <w:multiLevelType w:val="hybridMultilevel"/>
    <w:tmpl w:val="3A1EF2E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75324B83"/>
    <w:multiLevelType w:val="multilevel"/>
    <w:tmpl w:val="2C54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68471A0"/>
    <w:multiLevelType w:val="multilevel"/>
    <w:tmpl w:val="8950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FE125DF"/>
    <w:multiLevelType w:val="multilevel"/>
    <w:tmpl w:val="2158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17"/>
  </w:num>
  <w:num w:numId="5">
    <w:abstractNumId w:val="12"/>
  </w:num>
  <w:num w:numId="6">
    <w:abstractNumId w:val="6"/>
  </w:num>
  <w:num w:numId="7">
    <w:abstractNumId w:val="7"/>
  </w:num>
  <w:num w:numId="8">
    <w:abstractNumId w:val="9"/>
  </w:num>
  <w:num w:numId="9">
    <w:abstractNumId w:val="16"/>
  </w:num>
  <w:num w:numId="10">
    <w:abstractNumId w:val="2"/>
  </w:num>
  <w:num w:numId="11">
    <w:abstractNumId w:val="5"/>
  </w:num>
  <w:num w:numId="12">
    <w:abstractNumId w:val="11"/>
  </w:num>
  <w:num w:numId="13">
    <w:abstractNumId w:val="14"/>
  </w:num>
  <w:num w:numId="14">
    <w:abstractNumId w:val="13"/>
  </w:num>
  <w:num w:numId="15">
    <w:abstractNumId w:val="8"/>
  </w:num>
  <w:num w:numId="16">
    <w:abstractNumId w:val="10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CA"/>
    <w:rsid w:val="000D5C56"/>
    <w:rsid w:val="00156EFD"/>
    <w:rsid w:val="00216D19"/>
    <w:rsid w:val="00434FCA"/>
    <w:rsid w:val="005E3EE1"/>
    <w:rsid w:val="006C6AB3"/>
    <w:rsid w:val="00947714"/>
    <w:rsid w:val="009D4C6C"/>
    <w:rsid w:val="00AC405E"/>
    <w:rsid w:val="00AE4303"/>
    <w:rsid w:val="00C02C03"/>
    <w:rsid w:val="00D141C8"/>
    <w:rsid w:val="00EE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34FC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E7D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34FC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E7D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5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2423">
          <w:marLeft w:val="0"/>
          <w:marRight w:val="0"/>
          <w:marTop w:val="150"/>
          <w:marBottom w:val="0"/>
          <w:divBdr>
            <w:top w:val="single" w:sz="6" w:space="6" w:color="BFBFBF"/>
            <w:left w:val="single" w:sz="6" w:space="6" w:color="BFBFBF"/>
            <w:bottom w:val="single" w:sz="6" w:space="6" w:color="BFBFBF"/>
            <w:right w:val="single" w:sz="6" w:space="6" w:color="BFBFB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bs.libbey.com/job/Toledo-HR-Generalist-OH-43611/5575141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Libbey, Inc.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Information Technology</cp:lastModifiedBy>
  <cp:revision>4</cp:revision>
  <dcterms:created xsi:type="dcterms:W3CDTF">2019-05-16T19:11:00Z</dcterms:created>
  <dcterms:modified xsi:type="dcterms:W3CDTF">2019-05-16T20:17:00Z</dcterms:modified>
</cp:coreProperties>
</file>